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08DC2DEE"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616394">
        <w:rPr>
          <w:rFonts w:ascii="Times New Roman" w:hAnsi="Times New Roman"/>
          <w:b/>
          <w:color w:val="000000" w:themeColor="text1"/>
          <w:sz w:val="24"/>
          <w:szCs w:val="24"/>
        </w:rPr>
        <w:t>SULANKSTOMŲ KĖDŽIŲ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2A6C58C"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616394">
        <w:rPr>
          <w:rFonts w:ascii="Times New Roman" w:hAnsi="Times New Roman"/>
          <w:color w:val="000000" w:themeColor="text1"/>
          <w:sz w:val="24"/>
          <w:szCs w:val="24"/>
        </w:rPr>
        <w:t>sulankstomų kėdžių</w:t>
      </w:r>
      <w:r w:rsidR="00914EBD">
        <w:rPr>
          <w:rFonts w:ascii="Times New Roman" w:hAnsi="Times New Roman"/>
          <w:color w:val="000000" w:themeColor="text1"/>
          <w:sz w:val="24"/>
          <w:szCs w:val="24"/>
        </w:rPr>
        <w:t xml:space="preserve"> </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361CD003"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616394">
        <w:rPr>
          <w:rFonts w:ascii="Times New Roman" w:hAnsi="Times New Roman"/>
          <w:color w:val="000000" w:themeColor="text1"/>
          <w:sz w:val="24"/>
          <w:szCs w:val="24"/>
        </w:rPr>
        <w:t>sulankstomos kėdės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1530A5A0"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616394" w:rsidRPr="00616394">
        <w:rPr>
          <w:rFonts w:ascii="Times New Roman" w:hAnsi="Times New Roman"/>
          <w:noProof/>
          <w:sz w:val="24"/>
          <w:szCs w:val="24"/>
        </w:rPr>
        <w:t>39112000-0</w:t>
      </w:r>
      <w:r w:rsidR="005D2508" w:rsidRPr="008C6E7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29415BD3"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3C6A51">
        <w:rPr>
          <w:rFonts w:ascii="Times New Roman" w:hAnsi="Times New Roman"/>
          <w:noProof/>
          <w:sz w:val="24"/>
          <w:szCs w:val="24"/>
        </w:rPr>
        <w:t>i</w:t>
      </w:r>
      <w:r w:rsidR="003C6A51" w:rsidRPr="003C6A51">
        <w:rPr>
          <w:rFonts w:ascii="Times New Roman" w:hAnsi="Times New Roman"/>
          <w:noProof/>
          <w:sz w:val="24"/>
          <w:szCs w:val="24"/>
        </w:rPr>
        <w:t>ki 2025 m. gruodžio 15 d.</w:t>
      </w:r>
    </w:p>
    <w:p w14:paraId="2FE5DD41" w14:textId="77777777" w:rsidR="00616394" w:rsidRDefault="003B4556" w:rsidP="007C34F6">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616394">
        <w:rPr>
          <w:rFonts w:ascii="Times New Roman" w:hAnsi="Times New Roman"/>
          <w:color w:val="000000" w:themeColor="text1"/>
          <w:sz w:val="24"/>
          <w:szCs w:val="24"/>
        </w:rPr>
        <w:lastRenderedPageBreak/>
        <w:t xml:space="preserve">Prekių </w:t>
      </w:r>
      <w:r w:rsidR="009922DB" w:rsidRPr="00616394">
        <w:rPr>
          <w:rFonts w:ascii="Times New Roman" w:hAnsi="Times New Roman"/>
          <w:color w:val="000000" w:themeColor="text1"/>
          <w:sz w:val="24"/>
          <w:szCs w:val="24"/>
        </w:rPr>
        <w:t>pristatymo</w:t>
      </w:r>
      <w:r w:rsidR="00635C1E" w:rsidRPr="00616394">
        <w:rPr>
          <w:rFonts w:ascii="Times New Roman" w:hAnsi="Times New Roman"/>
          <w:color w:val="000000" w:themeColor="text1"/>
          <w:sz w:val="24"/>
          <w:szCs w:val="24"/>
        </w:rPr>
        <w:t xml:space="preserve"> vieta –</w:t>
      </w:r>
      <w:r w:rsidR="009922DB" w:rsidRPr="00616394">
        <w:rPr>
          <w:rFonts w:ascii="Times New Roman" w:hAnsi="Times New Roman"/>
          <w:color w:val="000000" w:themeColor="text1"/>
          <w:sz w:val="24"/>
          <w:szCs w:val="24"/>
        </w:rPr>
        <w:t xml:space="preserve"> </w:t>
      </w:r>
      <w:r w:rsidR="00616394" w:rsidRPr="008F56D8">
        <w:rPr>
          <w:rFonts w:ascii="Times New Roman" w:hAnsi="Times New Roman"/>
          <w:sz w:val="24"/>
          <w:szCs w:val="24"/>
        </w:rPr>
        <w:t>Karaliaus Mindaugo g. 18, LT-55285, Rukla</w:t>
      </w:r>
      <w:r w:rsidR="00616394" w:rsidRPr="00616394">
        <w:rPr>
          <w:rFonts w:ascii="Times New Roman" w:hAnsi="Times New Roman"/>
          <w:noProof/>
          <w:sz w:val="24"/>
          <w:szCs w:val="24"/>
        </w:rPr>
        <w:t xml:space="preserve"> </w:t>
      </w:r>
      <w:r w:rsidR="00616394">
        <w:rPr>
          <w:rFonts w:ascii="Times New Roman" w:hAnsi="Times New Roman"/>
          <w:noProof/>
          <w:sz w:val="24"/>
          <w:szCs w:val="24"/>
        </w:rPr>
        <w:t xml:space="preserve"> </w:t>
      </w:r>
    </w:p>
    <w:p w14:paraId="2F534926" w14:textId="514DC75B" w:rsidR="00923754" w:rsidRPr="00616394" w:rsidRDefault="00923754" w:rsidP="007C34F6">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616394">
        <w:rPr>
          <w:rFonts w:ascii="Times New Roman" w:hAnsi="Times New Roman"/>
          <w:noProof/>
          <w:sz w:val="24"/>
          <w:szCs w:val="24"/>
        </w:rPr>
        <w:t xml:space="preserve">Prekių kiekis – </w:t>
      </w:r>
      <w:r w:rsidR="00616394" w:rsidRPr="00616394">
        <w:rPr>
          <w:rFonts w:ascii="Times New Roman" w:hAnsi="Times New Roman"/>
          <w:noProof/>
          <w:sz w:val="24"/>
          <w:szCs w:val="24"/>
        </w:rPr>
        <w:t>80</w:t>
      </w:r>
      <w:r w:rsidR="00914EBD" w:rsidRPr="00616394">
        <w:rPr>
          <w:rFonts w:ascii="Times New Roman" w:hAnsi="Times New Roman"/>
          <w:noProof/>
          <w:sz w:val="24"/>
          <w:szCs w:val="24"/>
        </w:rPr>
        <w:t xml:space="preserve"> vnt.</w:t>
      </w:r>
    </w:p>
    <w:p w14:paraId="61C9E56C" w14:textId="5FBF313E"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1F6173">
        <w:rPr>
          <w:rFonts w:ascii="Times New Roman" w:hAnsi="Times New Roman"/>
          <w:b/>
          <w:color w:val="000000" w:themeColor="text1"/>
          <w:sz w:val="24"/>
          <w:szCs w:val="24"/>
        </w:rPr>
        <w:t xml:space="preserve"> </w:t>
      </w:r>
      <w:r w:rsidR="00616394">
        <w:rPr>
          <w:rFonts w:ascii="Times New Roman" w:hAnsi="Times New Roman"/>
          <w:b/>
          <w:color w:val="000000" w:themeColor="text1"/>
          <w:sz w:val="24"/>
          <w:szCs w:val="24"/>
        </w:rPr>
        <w:t>1455</w:t>
      </w:r>
      <w:r w:rsidR="00914EBD">
        <w:rPr>
          <w:rFonts w:ascii="Times New Roman" w:hAnsi="Times New Roman"/>
          <w:b/>
          <w:color w:val="000000" w:themeColor="text1"/>
          <w:sz w:val="24"/>
          <w:szCs w:val="24"/>
        </w:rPr>
        <w:t>,00</w:t>
      </w:r>
      <w:r w:rsidR="00923754">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 xml:space="preserve">Eur be PVM, </w:t>
      </w:r>
      <w:r w:rsidR="00616394">
        <w:rPr>
          <w:rFonts w:ascii="Times New Roman" w:hAnsi="Times New Roman"/>
          <w:b/>
          <w:color w:val="000000" w:themeColor="text1"/>
          <w:sz w:val="24"/>
          <w:szCs w:val="24"/>
        </w:rPr>
        <w:t>1760,55</w:t>
      </w:r>
      <w:r w:rsidR="00D50397" w:rsidRPr="00D50397">
        <w:rPr>
          <w:rFonts w:ascii="Times New Roman" w:hAnsi="Times New Roman"/>
          <w:b/>
          <w:color w:val="000000" w:themeColor="text1"/>
          <w:sz w:val="24"/>
          <w:szCs w:val="24"/>
        </w:rPr>
        <w:t xml:space="preserve"> 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51550D51"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914EBD">
        <w:rPr>
          <w:rFonts w:ascii="Times New Roman" w:hAnsi="Times New Roman"/>
          <w:b/>
          <w:color w:val="000000" w:themeColor="text1"/>
          <w:sz w:val="24"/>
          <w:szCs w:val="24"/>
        </w:rPr>
        <w:t>spalio</w:t>
      </w:r>
      <w:r w:rsidR="001F6173">
        <w:rPr>
          <w:rFonts w:ascii="Times New Roman" w:hAnsi="Times New Roman"/>
          <w:b/>
          <w:color w:val="000000" w:themeColor="text1"/>
          <w:sz w:val="24"/>
          <w:szCs w:val="24"/>
        </w:rPr>
        <w:t xml:space="preserve"> </w:t>
      </w:r>
      <w:r w:rsidR="00914EBD">
        <w:rPr>
          <w:rFonts w:ascii="Times New Roman" w:hAnsi="Times New Roman"/>
          <w:b/>
          <w:color w:val="000000" w:themeColor="text1"/>
          <w:sz w:val="24"/>
          <w:szCs w:val="24"/>
        </w:rPr>
        <w:t>2</w:t>
      </w:r>
      <w:r w:rsidR="003C6A51">
        <w:rPr>
          <w:rFonts w:ascii="Times New Roman" w:hAnsi="Times New Roman"/>
          <w:b/>
          <w:color w:val="000000" w:themeColor="text1"/>
          <w:sz w:val="24"/>
          <w:szCs w:val="24"/>
        </w:rPr>
        <w:t>9</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 xml:space="preserve">pasiūlymas neatitinka pirkimo dokumentuose nustatytų reikalavimų (pirkimo objektas neatitinka techninės specifikacijos ar kitų reikalavimų, pasiūlymas pateiktas ne Perkančiosios organizacijos </w:t>
      </w:r>
      <w:r w:rsidRPr="00C5356F">
        <w:rPr>
          <w:rFonts w:ascii="Times New Roman" w:hAnsi="Times New Roman"/>
          <w:color w:val="000000" w:themeColor="text1"/>
          <w:sz w:val="24"/>
          <w:szCs w:val="24"/>
        </w:rPr>
        <w:lastRenderedPageBreak/>
        <w:t>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3913AF"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6B62DEE7"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EA7822">
        <w:rPr>
          <w:rFonts w:ascii="Times New Roman" w:eastAsia="Times New Roman" w:hAnsi="Times New Roman"/>
          <w:b/>
          <w:sz w:val="24"/>
          <w:szCs w:val="24"/>
        </w:rPr>
        <w:t>SULANKSTOMŲ KĖDŽIŲ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54AC13FA"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914EBD">
              <w:rPr>
                <w:rFonts w:ascii="Times New Roman" w:hAnsi="Times New Roman"/>
                <w:sz w:val="24"/>
                <w:szCs w:val="24"/>
              </w:rPr>
              <w:t>vnt.</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4115923C"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616394">
              <w:rPr>
                <w:rFonts w:ascii="Times New Roman" w:hAnsi="Times New Roman"/>
                <w:sz w:val="24"/>
                <w:szCs w:val="24"/>
              </w:rPr>
              <w:t>Sulankstomos kėdės renginiams</w:t>
            </w:r>
          </w:p>
        </w:tc>
        <w:tc>
          <w:tcPr>
            <w:tcW w:w="4252" w:type="dxa"/>
          </w:tcPr>
          <w:p w14:paraId="69364C53" w14:textId="0E86F386" w:rsidR="001D5962" w:rsidRPr="001D5962" w:rsidRDefault="00616394" w:rsidP="00AA0444">
            <w:pPr>
              <w:jc w:val="center"/>
              <w:rPr>
                <w:rFonts w:ascii="Times New Roman" w:hAnsi="Times New Roman"/>
                <w:sz w:val="24"/>
                <w:szCs w:val="24"/>
              </w:rPr>
            </w:pPr>
            <w:r>
              <w:rPr>
                <w:rFonts w:ascii="Times New Roman" w:hAnsi="Times New Roman"/>
                <w:sz w:val="24"/>
                <w:szCs w:val="24"/>
              </w:rPr>
              <w:t>80</w:t>
            </w:r>
            <w:r w:rsidR="00914EBD">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bookmarkStart w:id="1" w:name="_Hlk89779532"/>
      <w:r w:rsidRPr="00923754">
        <w:rPr>
          <w:rFonts w:ascii="Times New Roman" w:eastAsia="Times New Roman" w:hAnsi="Times New Roman"/>
          <w:b/>
          <w:bCs/>
          <w:sz w:val="28"/>
          <w:szCs w:val="24"/>
        </w:rPr>
        <w:lastRenderedPageBreak/>
        <w:t>TECHNINĖ SPECIFIKACIJA</w:t>
      </w:r>
    </w:p>
    <w:p w14:paraId="31AE0DE7" w14:textId="0B3F0898" w:rsidR="00897B3A" w:rsidRDefault="00EA7822" w:rsidP="00923754">
      <w:pPr>
        <w:suppressAutoHyphens w:val="0"/>
        <w:overflowPunct w:val="0"/>
        <w:autoSpaceDE w:val="0"/>
        <w:adjustRightInd w:val="0"/>
        <w:spacing w:after="0"/>
        <w:jc w:val="center"/>
        <w:rPr>
          <w:rFonts w:ascii="Times New Roman" w:eastAsia="Times New Roman" w:hAnsi="Times New Roman"/>
          <w:b/>
          <w:bCs/>
          <w:sz w:val="28"/>
          <w:szCs w:val="24"/>
        </w:rPr>
      </w:pPr>
      <w:r>
        <w:rPr>
          <w:rFonts w:ascii="Times New Roman" w:eastAsia="Times New Roman" w:hAnsi="Times New Roman"/>
          <w:b/>
          <w:bCs/>
          <w:sz w:val="28"/>
          <w:szCs w:val="24"/>
        </w:rPr>
        <w:t>SULANKSTOMOS KĖDĖS</w:t>
      </w:r>
    </w:p>
    <w:p w14:paraId="0C396027" w14:textId="102A5CBC" w:rsidR="003C6A51" w:rsidRDefault="003C6A51" w:rsidP="00923754">
      <w:pPr>
        <w:suppressAutoHyphens w:val="0"/>
        <w:overflowPunct w:val="0"/>
        <w:autoSpaceDE w:val="0"/>
        <w:adjustRightInd w:val="0"/>
        <w:spacing w:after="0"/>
        <w:jc w:val="center"/>
        <w:rPr>
          <w:rFonts w:ascii="Times New Roman" w:eastAsia="Times New Roman" w:hAnsi="Times New Roman"/>
          <w:b/>
          <w:bCs/>
          <w:sz w:val="28"/>
          <w:szCs w:val="24"/>
        </w:rPr>
      </w:pPr>
    </w:p>
    <w:p w14:paraId="28FA922F" w14:textId="77777777" w:rsidR="003C6A51" w:rsidRPr="008F56D8" w:rsidRDefault="003C6A51" w:rsidP="003C6A51">
      <w:pPr>
        <w:pStyle w:val="Sraopastraipa"/>
        <w:numPr>
          <w:ilvl w:val="0"/>
          <w:numId w:val="33"/>
        </w:numPr>
        <w:suppressAutoHyphens w:val="0"/>
        <w:autoSpaceDN/>
        <w:spacing w:line="259" w:lineRule="auto"/>
        <w:contextualSpacing/>
        <w:jc w:val="both"/>
        <w:rPr>
          <w:rFonts w:ascii="Times New Roman" w:hAnsi="Times New Roman"/>
          <w:sz w:val="24"/>
          <w:szCs w:val="24"/>
        </w:rPr>
      </w:pPr>
      <w:r w:rsidRPr="008F56D8">
        <w:rPr>
          <w:rFonts w:ascii="Times New Roman" w:hAnsi="Times New Roman"/>
          <w:bCs/>
          <w:sz w:val="24"/>
          <w:szCs w:val="24"/>
        </w:rPr>
        <w:t>Pirkimo objektas:</w:t>
      </w:r>
      <w:r w:rsidRPr="008F56D8">
        <w:rPr>
          <w:rFonts w:ascii="Times New Roman" w:hAnsi="Times New Roman"/>
          <w:sz w:val="24"/>
          <w:szCs w:val="24"/>
        </w:rPr>
        <w:t xml:space="preserve"> sulankstomos kėdės.</w:t>
      </w:r>
    </w:p>
    <w:p w14:paraId="44346459" w14:textId="46095F4B" w:rsidR="003C6A51" w:rsidRDefault="003C6A51" w:rsidP="003C6A51">
      <w:pPr>
        <w:suppressAutoHyphens w:val="0"/>
        <w:overflowPunct w:val="0"/>
        <w:autoSpaceDE w:val="0"/>
        <w:adjustRightInd w:val="0"/>
        <w:spacing w:after="0"/>
        <w:rPr>
          <w:rFonts w:ascii="Times New Roman" w:hAnsi="Times New Roman"/>
          <w:bCs/>
          <w:sz w:val="24"/>
          <w:szCs w:val="24"/>
        </w:rPr>
      </w:pPr>
      <w:r>
        <w:rPr>
          <w:rFonts w:ascii="Times New Roman" w:hAnsi="Times New Roman"/>
          <w:bCs/>
          <w:sz w:val="24"/>
          <w:szCs w:val="24"/>
        </w:rPr>
        <w:t xml:space="preserve">      </w:t>
      </w:r>
      <w:r w:rsidRPr="003C6A51">
        <w:rPr>
          <w:rFonts w:ascii="Times New Roman" w:hAnsi="Times New Roman"/>
          <w:bCs/>
          <w:sz w:val="24"/>
          <w:szCs w:val="24"/>
        </w:rPr>
        <w:t>2. Pirkimo apimtis: 80 vnt.</w:t>
      </w:r>
    </w:p>
    <w:p w14:paraId="4FE42DB9" w14:textId="538BAE1A" w:rsidR="003C6A51" w:rsidRPr="004E7716" w:rsidRDefault="003C6A51" w:rsidP="003C6A51">
      <w:pPr>
        <w:jc w:val="center"/>
        <w:rPr>
          <w:rFonts w:ascii="Times New Roman" w:hAnsi="Times New Roman"/>
          <w:b/>
          <w:bCs/>
          <w:sz w:val="24"/>
          <w:szCs w:val="24"/>
        </w:rPr>
      </w:pPr>
      <w:r w:rsidRPr="004E7716">
        <w:rPr>
          <w:rFonts w:ascii="Times New Roman" w:hAnsi="Times New Roman"/>
          <w:b/>
          <w:bCs/>
          <w:sz w:val="24"/>
          <w:szCs w:val="24"/>
        </w:rPr>
        <w:t xml:space="preserve"> P</w:t>
      </w:r>
      <w:r>
        <w:rPr>
          <w:rFonts w:ascii="Times New Roman" w:hAnsi="Times New Roman"/>
          <w:b/>
          <w:bCs/>
          <w:sz w:val="24"/>
          <w:szCs w:val="24"/>
        </w:rPr>
        <w:t>REKIŲ</w:t>
      </w:r>
      <w:r w:rsidRPr="004E7716">
        <w:rPr>
          <w:rFonts w:ascii="Times New Roman" w:hAnsi="Times New Roman"/>
          <w:b/>
          <w:bCs/>
          <w:sz w:val="24"/>
          <w:szCs w:val="24"/>
        </w:rPr>
        <w:t xml:space="preserve"> </w:t>
      </w:r>
      <w:r>
        <w:rPr>
          <w:rFonts w:ascii="Times New Roman" w:hAnsi="Times New Roman"/>
          <w:b/>
          <w:bCs/>
          <w:sz w:val="24"/>
          <w:szCs w:val="24"/>
        </w:rPr>
        <w:t>PRISTATYMO</w:t>
      </w:r>
      <w:r w:rsidRPr="004E7716">
        <w:rPr>
          <w:rFonts w:ascii="Times New Roman" w:hAnsi="Times New Roman"/>
          <w:b/>
          <w:bCs/>
          <w:sz w:val="24"/>
          <w:szCs w:val="24"/>
        </w:rPr>
        <w:t xml:space="preserve"> TVARKA</w:t>
      </w:r>
    </w:p>
    <w:p w14:paraId="7FBAFA94" w14:textId="38EE9D69" w:rsidR="003C6A51" w:rsidRPr="003C6A51" w:rsidRDefault="003C6A51" w:rsidP="003C6A51">
      <w:pPr>
        <w:tabs>
          <w:tab w:val="left" w:pos="567"/>
        </w:tabs>
        <w:suppressAutoHyphens w:val="0"/>
        <w:autoSpaceDN/>
        <w:spacing w:after="0"/>
        <w:ind w:left="360"/>
        <w:contextualSpacing/>
        <w:jc w:val="both"/>
        <w:rPr>
          <w:rFonts w:ascii="Times New Roman" w:eastAsia="Times New Roman" w:hAnsi="Times New Roman"/>
          <w:iCs/>
          <w:sz w:val="24"/>
          <w:szCs w:val="24"/>
        </w:rPr>
      </w:pPr>
      <w:r>
        <w:rPr>
          <w:rFonts w:ascii="Times New Roman" w:eastAsia="Times New Roman" w:hAnsi="Times New Roman"/>
          <w:iCs/>
          <w:sz w:val="24"/>
          <w:szCs w:val="24"/>
        </w:rPr>
        <w:t xml:space="preserve">3. </w:t>
      </w:r>
      <w:r w:rsidRPr="003C6A51">
        <w:rPr>
          <w:rFonts w:ascii="Times New Roman" w:eastAsia="Times New Roman" w:hAnsi="Times New Roman"/>
          <w:iCs/>
          <w:sz w:val="24"/>
          <w:szCs w:val="24"/>
        </w:rPr>
        <w:t>Prekių pristatymo tvarka, terminas ir vieta:</w:t>
      </w:r>
    </w:p>
    <w:p w14:paraId="432C00F1" w14:textId="5EB74E37" w:rsidR="003C6A51" w:rsidRPr="003C6A51" w:rsidRDefault="003C6A51" w:rsidP="003C6A51">
      <w:pPr>
        <w:tabs>
          <w:tab w:val="left" w:pos="567"/>
        </w:tabs>
        <w:suppressAutoHyphens w:val="0"/>
        <w:autoSpaceDN/>
        <w:spacing w:after="0"/>
        <w:ind w:left="1080"/>
        <w:contextualSpacing/>
        <w:jc w:val="both"/>
        <w:rPr>
          <w:rFonts w:ascii="Times New Roman" w:eastAsia="Times New Roman" w:hAnsi="Times New Roman"/>
          <w:iCs/>
          <w:sz w:val="24"/>
          <w:szCs w:val="24"/>
        </w:rPr>
      </w:pPr>
      <w:r>
        <w:rPr>
          <w:rFonts w:ascii="Times New Roman" w:hAnsi="Times New Roman"/>
          <w:sz w:val="24"/>
          <w:szCs w:val="24"/>
        </w:rPr>
        <w:t>3.1.</w:t>
      </w:r>
      <w:r w:rsidRPr="003C6A51">
        <w:rPr>
          <w:rFonts w:ascii="Times New Roman" w:hAnsi="Times New Roman"/>
          <w:sz w:val="24"/>
          <w:szCs w:val="24"/>
        </w:rPr>
        <w:t xml:space="preserve"> Tiekėjas per 1 (vieną) savaitę nuo sutarties pasirašymo su Perkančiąja organizacija susiderina prekių pristatymo terminą.</w:t>
      </w:r>
    </w:p>
    <w:p w14:paraId="0A2CFD17" w14:textId="64717F47" w:rsidR="003C6A51" w:rsidRPr="003C6A51" w:rsidRDefault="003C6A51" w:rsidP="003C6A51">
      <w:pPr>
        <w:tabs>
          <w:tab w:val="left" w:pos="567"/>
        </w:tabs>
        <w:suppressAutoHyphens w:val="0"/>
        <w:autoSpaceDN/>
        <w:spacing w:after="0"/>
        <w:ind w:left="1080"/>
        <w:contextualSpacing/>
        <w:jc w:val="both"/>
        <w:rPr>
          <w:rFonts w:ascii="Times New Roman" w:eastAsia="Times New Roman" w:hAnsi="Times New Roman"/>
          <w:iCs/>
          <w:sz w:val="24"/>
          <w:szCs w:val="24"/>
        </w:rPr>
      </w:pPr>
      <w:r>
        <w:rPr>
          <w:rFonts w:ascii="Times New Roman" w:eastAsia="Times New Roman" w:hAnsi="Times New Roman"/>
          <w:sz w:val="24"/>
          <w:szCs w:val="24"/>
        </w:rPr>
        <w:t xml:space="preserve">3.2. </w:t>
      </w:r>
      <w:r w:rsidRPr="003C6A51">
        <w:rPr>
          <w:rFonts w:ascii="Times New Roman" w:eastAsia="Times New Roman" w:hAnsi="Times New Roman"/>
          <w:sz w:val="24"/>
          <w:szCs w:val="24"/>
        </w:rPr>
        <w:t xml:space="preserve"> Prekės turi būti pristatytos per </w:t>
      </w:r>
      <w:r w:rsidRPr="003C6A51">
        <w:rPr>
          <w:rFonts w:ascii="Times New Roman" w:eastAsia="Times New Roman" w:hAnsi="Times New Roman"/>
          <w:sz w:val="24"/>
          <w:szCs w:val="24"/>
          <w:lang w:val="en-US"/>
        </w:rPr>
        <w:t>2</w:t>
      </w:r>
      <w:r w:rsidRPr="003C6A51">
        <w:rPr>
          <w:rFonts w:ascii="Times New Roman" w:eastAsia="Times New Roman" w:hAnsi="Times New Roman"/>
          <w:sz w:val="24"/>
          <w:szCs w:val="24"/>
        </w:rPr>
        <w:t xml:space="preserve"> (du) mėnesius nuo Sutarties pasirašymo dienos adresu: </w:t>
      </w:r>
      <w:r w:rsidRPr="003C6A51">
        <w:rPr>
          <w:rFonts w:ascii="Times New Roman" w:hAnsi="Times New Roman"/>
          <w:sz w:val="24"/>
          <w:szCs w:val="24"/>
        </w:rPr>
        <w:t>Karaliaus Mindaugo g. 18, LT-55285, Rukla.</w:t>
      </w:r>
    </w:p>
    <w:p w14:paraId="7AF5FF2B" w14:textId="63778B74" w:rsidR="003C6A51" w:rsidRPr="003C6A51" w:rsidRDefault="003C6A51" w:rsidP="003C6A51">
      <w:pPr>
        <w:tabs>
          <w:tab w:val="left" w:pos="567"/>
        </w:tabs>
        <w:suppressAutoHyphens w:val="0"/>
        <w:autoSpaceDN/>
        <w:spacing w:after="0"/>
        <w:ind w:left="360"/>
        <w:contextualSpacing/>
        <w:jc w:val="both"/>
        <w:rPr>
          <w:rFonts w:ascii="Times New Roman" w:eastAsia="Times New Roman" w:hAnsi="Times New Roman"/>
          <w:iCs/>
          <w:sz w:val="24"/>
          <w:szCs w:val="24"/>
        </w:rPr>
      </w:pPr>
      <w:r>
        <w:rPr>
          <w:rFonts w:ascii="Times New Roman" w:eastAsia="Times New Roman" w:hAnsi="Times New Roman"/>
          <w:iCs/>
          <w:sz w:val="24"/>
          <w:szCs w:val="24"/>
        </w:rPr>
        <w:t xml:space="preserve">4. </w:t>
      </w:r>
      <w:r w:rsidRPr="003C6A51">
        <w:rPr>
          <w:rFonts w:ascii="Times New Roman" w:eastAsia="Times New Roman" w:hAnsi="Times New Roman"/>
          <w:iCs/>
          <w:sz w:val="24"/>
          <w:szCs w:val="24"/>
        </w:rPr>
        <w:t>Tiekėjas turi parodyti ir suderinti</w:t>
      </w:r>
      <w:r w:rsidRPr="003C6A51">
        <w:rPr>
          <w:rFonts w:ascii="Times New Roman" w:hAnsi="Times New Roman"/>
          <w:sz w:val="24"/>
          <w:szCs w:val="24"/>
        </w:rPr>
        <w:t xml:space="preserve"> kėdės modelį bei spalvą, pateikti prekių techninę specifikaciją</w:t>
      </w:r>
      <w:r w:rsidRPr="003C6A51">
        <w:rPr>
          <w:rFonts w:ascii="Times New Roman" w:eastAsia="Times New Roman" w:hAnsi="Times New Roman"/>
          <w:iCs/>
          <w:sz w:val="24"/>
          <w:szCs w:val="24"/>
        </w:rPr>
        <w:t xml:space="preserve">, gauti patvirtinimą  iš </w:t>
      </w:r>
      <w:r w:rsidRPr="003C6A51">
        <w:rPr>
          <w:rFonts w:ascii="Times New Roman" w:hAnsi="Times New Roman"/>
          <w:sz w:val="24"/>
          <w:szCs w:val="24"/>
        </w:rPr>
        <w:t xml:space="preserve">Perkančiosios organizacijos. </w:t>
      </w:r>
    </w:p>
    <w:p w14:paraId="4A4B0E14" w14:textId="7763BABB" w:rsidR="003C6A51" w:rsidRPr="003C6A51" w:rsidRDefault="003C6A51" w:rsidP="003C6A51">
      <w:pPr>
        <w:tabs>
          <w:tab w:val="left" w:pos="567"/>
        </w:tabs>
        <w:suppressAutoHyphens w:val="0"/>
        <w:autoSpaceDN/>
        <w:spacing w:after="0"/>
        <w:ind w:left="360"/>
        <w:contextualSpacing/>
        <w:jc w:val="both"/>
        <w:rPr>
          <w:rFonts w:ascii="Times New Roman" w:eastAsia="Times New Roman" w:hAnsi="Times New Roman"/>
          <w:iCs/>
          <w:sz w:val="24"/>
          <w:szCs w:val="24"/>
        </w:rPr>
      </w:pPr>
      <w:r>
        <w:rPr>
          <w:rFonts w:ascii="Times New Roman" w:hAnsi="Times New Roman"/>
          <w:sz w:val="24"/>
          <w:szCs w:val="24"/>
        </w:rPr>
        <w:t xml:space="preserve">5. </w:t>
      </w:r>
      <w:r w:rsidRPr="003C6A51">
        <w:rPr>
          <w:rFonts w:ascii="Times New Roman" w:hAnsi="Times New Roman"/>
          <w:sz w:val="24"/>
          <w:szCs w:val="24"/>
        </w:rPr>
        <w:t>Tiekėjas privalo operatyviai informuoti Perkančiąją organizaciją apie įvykius/faktus, turinčius ar galinčius turėti įtakos prekės kokybei ir tartis dėl tolimesnių veiksmų.</w:t>
      </w:r>
    </w:p>
    <w:p w14:paraId="3C68000A" w14:textId="7AD02492" w:rsidR="003C6A51" w:rsidRPr="004E7716" w:rsidRDefault="003C6A51" w:rsidP="003C6A51">
      <w:pPr>
        <w:pStyle w:val="Default"/>
        <w:ind w:left="360"/>
      </w:pPr>
      <w:r>
        <w:t xml:space="preserve">6. </w:t>
      </w:r>
      <w:r w:rsidRPr="004E7716">
        <w:t>Kontaktinis asmuo:</w:t>
      </w:r>
    </w:p>
    <w:p w14:paraId="7CD65340" w14:textId="77777777" w:rsidR="003C6A51" w:rsidRPr="004E7716" w:rsidRDefault="003C6A51" w:rsidP="003C6A51">
      <w:pPr>
        <w:spacing w:after="0"/>
        <w:ind w:firstLine="360"/>
        <w:rPr>
          <w:rFonts w:ascii="Times New Roman" w:hAnsi="Times New Roman"/>
          <w:sz w:val="24"/>
          <w:szCs w:val="24"/>
        </w:rPr>
      </w:pPr>
      <w:r>
        <w:rPr>
          <w:rFonts w:ascii="Times New Roman" w:hAnsi="Times New Roman"/>
          <w:sz w:val="24"/>
          <w:szCs w:val="24"/>
        </w:rPr>
        <w:t xml:space="preserve">      </w:t>
      </w:r>
      <w:r w:rsidRPr="004E7716">
        <w:rPr>
          <w:rFonts w:ascii="Times New Roman" w:hAnsi="Times New Roman"/>
          <w:sz w:val="24"/>
          <w:szCs w:val="24"/>
        </w:rPr>
        <w:t>Lina Gediminė</w:t>
      </w:r>
    </w:p>
    <w:p w14:paraId="4544B35D" w14:textId="77777777" w:rsidR="003C6A51" w:rsidRPr="004E7716" w:rsidRDefault="003C6A51" w:rsidP="003C6A51">
      <w:pPr>
        <w:spacing w:after="0"/>
        <w:ind w:firstLine="360"/>
        <w:rPr>
          <w:rFonts w:ascii="Times New Roman" w:hAnsi="Times New Roman"/>
          <w:sz w:val="24"/>
          <w:szCs w:val="24"/>
        </w:rPr>
      </w:pPr>
      <w:r>
        <w:rPr>
          <w:rFonts w:ascii="Times New Roman" w:hAnsi="Times New Roman"/>
          <w:sz w:val="24"/>
          <w:szCs w:val="24"/>
        </w:rPr>
        <w:t xml:space="preserve">      </w:t>
      </w:r>
      <w:r w:rsidRPr="004E7716">
        <w:rPr>
          <w:rFonts w:ascii="Times New Roman" w:hAnsi="Times New Roman"/>
          <w:sz w:val="24"/>
          <w:szCs w:val="24"/>
        </w:rPr>
        <w:t>Patarėja komunikacijai</w:t>
      </w:r>
    </w:p>
    <w:p w14:paraId="77A1CD06" w14:textId="77777777" w:rsidR="003C6A51" w:rsidRPr="004E7716" w:rsidRDefault="003C6A51" w:rsidP="003C6A51">
      <w:pPr>
        <w:spacing w:after="0"/>
        <w:ind w:firstLine="360"/>
        <w:rPr>
          <w:rFonts w:ascii="Times New Roman" w:hAnsi="Times New Roman"/>
          <w:sz w:val="24"/>
          <w:szCs w:val="24"/>
        </w:rPr>
      </w:pPr>
      <w:r>
        <w:rPr>
          <w:rFonts w:ascii="Times New Roman" w:hAnsi="Times New Roman"/>
          <w:sz w:val="24"/>
          <w:szCs w:val="24"/>
        </w:rPr>
        <w:t xml:space="preserve">      </w:t>
      </w:r>
      <w:r w:rsidRPr="004E7716">
        <w:rPr>
          <w:rFonts w:ascii="Times New Roman" w:hAnsi="Times New Roman"/>
          <w:sz w:val="24"/>
          <w:szCs w:val="24"/>
        </w:rPr>
        <w:t>+370 684 97274</w:t>
      </w:r>
    </w:p>
    <w:p w14:paraId="15436202" w14:textId="77777777" w:rsidR="003C6A51" w:rsidRPr="004E7716" w:rsidRDefault="003C6A51" w:rsidP="003C6A51">
      <w:pPr>
        <w:spacing w:after="0"/>
        <w:ind w:firstLine="360"/>
        <w:jc w:val="both"/>
        <w:rPr>
          <w:rFonts w:ascii="Times New Roman" w:hAnsi="Times New Roman"/>
          <w:sz w:val="24"/>
          <w:szCs w:val="24"/>
        </w:rPr>
      </w:pPr>
      <w:r>
        <w:rPr>
          <w:rFonts w:ascii="Times New Roman" w:hAnsi="Times New Roman"/>
          <w:sz w:val="24"/>
          <w:szCs w:val="24"/>
        </w:rPr>
        <w:t xml:space="preserve">      </w:t>
      </w:r>
      <w:r w:rsidRPr="004E7716">
        <w:rPr>
          <w:rFonts w:ascii="Times New Roman" w:hAnsi="Times New Roman"/>
          <w:sz w:val="24"/>
          <w:szCs w:val="24"/>
        </w:rPr>
        <w:t>lina.gedimine@piia.lt</w:t>
      </w:r>
    </w:p>
    <w:p w14:paraId="70999B35" w14:textId="77777777" w:rsidR="003C6A51" w:rsidRPr="003C6A51" w:rsidRDefault="003C6A51" w:rsidP="003C6A51">
      <w:pPr>
        <w:suppressAutoHyphens w:val="0"/>
        <w:overflowPunct w:val="0"/>
        <w:autoSpaceDE w:val="0"/>
        <w:adjustRightInd w:val="0"/>
        <w:spacing w:after="0"/>
        <w:rPr>
          <w:rFonts w:ascii="Times New Roman" w:hAnsi="Times New Roman"/>
          <w:bCs/>
          <w:sz w:val="24"/>
          <w:szCs w:val="24"/>
        </w:rPr>
      </w:pPr>
    </w:p>
    <w:p w14:paraId="06308935" w14:textId="77777777" w:rsidR="009922DB" w:rsidRDefault="009922DB" w:rsidP="009922DB"/>
    <w:tbl>
      <w:tblPr>
        <w:tblW w:w="15339" w:type="dxa"/>
        <w:tblInd w:w="108" w:type="dxa"/>
        <w:tblLayout w:type="fixed"/>
        <w:tblCellMar>
          <w:top w:w="108" w:type="dxa"/>
          <w:bottom w:w="108" w:type="dxa"/>
        </w:tblCellMar>
        <w:tblLook w:val="04A0" w:firstRow="1" w:lastRow="0" w:firstColumn="1" w:lastColumn="0" w:noHBand="0" w:noVBand="1"/>
      </w:tblPr>
      <w:tblGrid>
        <w:gridCol w:w="633"/>
        <w:gridCol w:w="1806"/>
        <w:gridCol w:w="1417"/>
        <w:gridCol w:w="2977"/>
        <w:gridCol w:w="3402"/>
        <w:gridCol w:w="1276"/>
        <w:gridCol w:w="1276"/>
        <w:gridCol w:w="1276"/>
        <w:gridCol w:w="1276"/>
      </w:tblGrid>
      <w:tr w:rsidR="00641469" w14:paraId="7617F1EE" w14:textId="2F4678C6" w:rsidTr="00641469">
        <w:tc>
          <w:tcPr>
            <w:tcW w:w="633" w:type="dxa"/>
            <w:tcBorders>
              <w:top w:val="single" w:sz="4" w:space="0" w:color="000000"/>
              <w:left w:val="single" w:sz="4" w:space="0" w:color="000000"/>
              <w:bottom w:val="single" w:sz="4" w:space="0" w:color="000000"/>
              <w:right w:val="nil"/>
            </w:tcBorders>
            <w:hideMark/>
          </w:tcPr>
          <w:p w14:paraId="1791E27A"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b/>
                <w:bCs/>
                <w:sz w:val="24"/>
                <w:szCs w:val="24"/>
              </w:rPr>
              <w:t>Eil. Nr.</w:t>
            </w:r>
          </w:p>
        </w:tc>
        <w:tc>
          <w:tcPr>
            <w:tcW w:w="1806" w:type="dxa"/>
            <w:tcBorders>
              <w:top w:val="single" w:sz="4" w:space="0" w:color="000000"/>
              <w:left w:val="single" w:sz="4" w:space="0" w:color="000000"/>
              <w:bottom w:val="single" w:sz="4" w:space="0" w:color="000000"/>
              <w:right w:val="nil"/>
            </w:tcBorders>
            <w:hideMark/>
          </w:tcPr>
          <w:p w14:paraId="52AA302C"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b/>
                <w:bCs/>
                <w:sz w:val="24"/>
                <w:szCs w:val="24"/>
              </w:rPr>
              <w:t xml:space="preserve"> Prekės pavadinimas</w:t>
            </w:r>
          </w:p>
          <w:p w14:paraId="6606D742"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i/>
                <w:sz w:val="24"/>
                <w:szCs w:val="24"/>
              </w:rPr>
              <w:t xml:space="preserve"> </w:t>
            </w:r>
          </w:p>
        </w:tc>
        <w:tc>
          <w:tcPr>
            <w:tcW w:w="1417" w:type="dxa"/>
            <w:tcBorders>
              <w:top w:val="single" w:sz="4" w:space="0" w:color="000000"/>
              <w:left w:val="single" w:sz="4" w:space="0" w:color="000000"/>
              <w:bottom w:val="single" w:sz="4" w:space="0" w:color="000000"/>
              <w:right w:val="single" w:sz="4" w:space="0" w:color="auto"/>
            </w:tcBorders>
            <w:hideMark/>
          </w:tcPr>
          <w:p w14:paraId="2F7CDF8F" w14:textId="77777777" w:rsidR="00641469" w:rsidRPr="00641469" w:rsidRDefault="00641469" w:rsidP="00EF6195">
            <w:pPr>
              <w:snapToGrid w:val="0"/>
              <w:spacing w:line="200" w:lineRule="atLeast"/>
              <w:jc w:val="center"/>
              <w:rPr>
                <w:rFonts w:ascii="Times New Roman" w:hAnsi="Times New Roman"/>
                <w:b/>
                <w:bCs/>
                <w:color w:val="000000"/>
                <w:sz w:val="24"/>
                <w:szCs w:val="24"/>
              </w:rPr>
            </w:pPr>
            <w:r w:rsidRPr="00641469">
              <w:rPr>
                <w:rFonts w:ascii="Times New Roman" w:hAnsi="Times New Roman"/>
                <w:b/>
                <w:bCs/>
                <w:color w:val="000000"/>
                <w:sz w:val="24"/>
                <w:szCs w:val="24"/>
              </w:rPr>
              <w:t>Kiekis</w:t>
            </w:r>
          </w:p>
          <w:p w14:paraId="64994FF5"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b/>
                <w:bCs/>
                <w:color w:val="000000"/>
                <w:sz w:val="24"/>
                <w:szCs w:val="24"/>
              </w:rPr>
              <w:t>Vnt.</w:t>
            </w:r>
          </w:p>
        </w:tc>
        <w:tc>
          <w:tcPr>
            <w:tcW w:w="2977" w:type="dxa"/>
            <w:tcBorders>
              <w:top w:val="single" w:sz="4" w:space="0" w:color="auto"/>
              <w:left w:val="single" w:sz="4" w:space="0" w:color="auto"/>
              <w:bottom w:val="single" w:sz="4" w:space="0" w:color="auto"/>
              <w:right w:val="single" w:sz="4" w:space="0" w:color="auto"/>
            </w:tcBorders>
            <w:hideMark/>
          </w:tcPr>
          <w:p w14:paraId="689D5021" w14:textId="77777777" w:rsidR="00641469" w:rsidRPr="00641469" w:rsidRDefault="00641469" w:rsidP="00EF6195">
            <w:pPr>
              <w:snapToGrid w:val="0"/>
              <w:spacing w:line="200" w:lineRule="atLeast"/>
              <w:jc w:val="center"/>
              <w:rPr>
                <w:rFonts w:ascii="Times New Roman" w:hAnsi="Times New Roman"/>
                <w:b/>
                <w:bCs/>
                <w:sz w:val="24"/>
                <w:szCs w:val="24"/>
              </w:rPr>
            </w:pPr>
            <w:r w:rsidRPr="00641469">
              <w:rPr>
                <w:rFonts w:ascii="Times New Roman" w:hAnsi="Times New Roman"/>
                <w:b/>
                <w:bCs/>
                <w:sz w:val="24"/>
                <w:szCs w:val="24"/>
              </w:rPr>
              <w:t>Nurodytos prekės aprašymas</w:t>
            </w:r>
          </w:p>
        </w:tc>
        <w:tc>
          <w:tcPr>
            <w:tcW w:w="3402" w:type="dxa"/>
            <w:tcBorders>
              <w:top w:val="single" w:sz="4" w:space="0" w:color="auto"/>
              <w:left w:val="single" w:sz="4" w:space="0" w:color="auto"/>
              <w:bottom w:val="single" w:sz="4" w:space="0" w:color="auto"/>
              <w:right w:val="single" w:sz="4" w:space="0" w:color="auto"/>
            </w:tcBorders>
          </w:tcPr>
          <w:p w14:paraId="3DC96A90" w14:textId="66BAB839" w:rsidR="00641469" w:rsidRP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 xml:space="preserve">Atitikimas reikalavimams </w:t>
            </w:r>
            <w:r w:rsidRPr="00641469">
              <w:rPr>
                <w:rFonts w:ascii="Times New Roman" w:hAnsi="Times New Roman"/>
                <w:b/>
                <w:bCs/>
                <w:color w:val="FF0000"/>
                <w:sz w:val="24"/>
                <w:szCs w:val="24"/>
              </w:rPr>
              <w:t>pildo Tiekėjas žodžiai „Taip“ ar „Atitinka“ netinkami</w:t>
            </w:r>
          </w:p>
        </w:tc>
        <w:tc>
          <w:tcPr>
            <w:tcW w:w="1276" w:type="dxa"/>
            <w:tcBorders>
              <w:top w:val="single" w:sz="4" w:space="0" w:color="auto"/>
              <w:left w:val="single" w:sz="4" w:space="0" w:color="auto"/>
              <w:bottom w:val="single" w:sz="4" w:space="0" w:color="auto"/>
              <w:right w:val="single" w:sz="4" w:space="0" w:color="auto"/>
            </w:tcBorders>
          </w:tcPr>
          <w:p w14:paraId="1DEC4494" w14:textId="7DC1E4A9"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1 vnt. įkainis Eur be PVM</w:t>
            </w:r>
          </w:p>
        </w:tc>
        <w:tc>
          <w:tcPr>
            <w:tcW w:w="1276" w:type="dxa"/>
            <w:tcBorders>
              <w:top w:val="single" w:sz="4" w:space="0" w:color="auto"/>
              <w:left w:val="single" w:sz="4" w:space="0" w:color="auto"/>
              <w:bottom w:val="single" w:sz="4" w:space="0" w:color="auto"/>
              <w:right w:val="single" w:sz="4" w:space="0" w:color="auto"/>
            </w:tcBorders>
          </w:tcPr>
          <w:p w14:paraId="74D1F8AB" w14:textId="156E2B1F"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1 vnt. įkainis Eur su PVM</w:t>
            </w:r>
          </w:p>
        </w:tc>
        <w:tc>
          <w:tcPr>
            <w:tcW w:w="1276" w:type="dxa"/>
            <w:tcBorders>
              <w:top w:val="single" w:sz="4" w:space="0" w:color="auto"/>
              <w:left w:val="single" w:sz="4" w:space="0" w:color="auto"/>
              <w:bottom w:val="single" w:sz="4" w:space="0" w:color="auto"/>
              <w:right w:val="single" w:sz="4" w:space="0" w:color="auto"/>
            </w:tcBorders>
          </w:tcPr>
          <w:p w14:paraId="7AAAE57F" w14:textId="43405558"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Viso kiekio kaina Eur be PVM</w:t>
            </w:r>
          </w:p>
        </w:tc>
        <w:tc>
          <w:tcPr>
            <w:tcW w:w="1276" w:type="dxa"/>
            <w:tcBorders>
              <w:top w:val="single" w:sz="4" w:space="0" w:color="auto"/>
              <w:left w:val="single" w:sz="4" w:space="0" w:color="auto"/>
              <w:bottom w:val="single" w:sz="4" w:space="0" w:color="auto"/>
              <w:right w:val="single" w:sz="4" w:space="0" w:color="auto"/>
            </w:tcBorders>
          </w:tcPr>
          <w:p w14:paraId="3D940CE9" w14:textId="7BB94A28"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Viso kiekio kaina Eur su PVM</w:t>
            </w:r>
          </w:p>
        </w:tc>
      </w:tr>
      <w:tr w:rsidR="00641469" w:rsidRPr="003770BA" w14:paraId="7D76EE12" w14:textId="20A03AD4" w:rsidTr="00641469">
        <w:tc>
          <w:tcPr>
            <w:tcW w:w="633" w:type="dxa"/>
            <w:tcBorders>
              <w:top w:val="single" w:sz="4" w:space="0" w:color="000000"/>
              <w:left w:val="single" w:sz="4" w:space="0" w:color="000000"/>
              <w:bottom w:val="single" w:sz="4" w:space="0" w:color="000000"/>
              <w:right w:val="nil"/>
            </w:tcBorders>
          </w:tcPr>
          <w:p w14:paraId="0FA91F8A"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sz w:val="24"/>
                <w:szCs w:val="24"/>
              </w:rPr>
              <w:t>1</w:t>
            </w:r>
          </w:p>
        </w:tc>
        <w:tc>
          <w:tcPr>
            <w:tcW w:w="1806" w:type="dxa"/>
            <w:tcBorders>
              <w:top w:val="single" w:sz="4" w:space="0" w:color="000000"/>
              <w:left w:val="single" w:sz="4" w:space="0" w:color="000000"/>
              <w:bottom w:val="single" w:sz="4" w:space="0" w:color="000000"/>
              <w:right w:val="nil"/>
            </w:tcBorders>
          </w:tcPr>
          <w:p w14:paraId="662BB025" w14:textId="6246C278" w:rsidR="00641469" w:rsidRPr="00641469" w:rsidRDefault="00090844" w:rsidP="00090844">
            <w:pPr>
              <w:snapToGrid w:val="0"/>
              <w:spacing w:line="200" w:lineRule="atLeast"/>
              <w:rPr>
                <w:rFonts w:ascii="Times New Roman" w:hAnsi="Times New Roman"/>
                <w:sz w:val="24"/>
                <w:szCs w:val="24"/>
              </w:rPr>
            </w:pPr>
            <w:r>
              <w:rPr>
                <w:rFonts w:ascii="Times New Roman" w:hAnsi="Times New Roman"/>
                <w:sz w:val="24"/>
                <w:szCs w:val="24"/>
              </w:rPr>
              <w:t>Sulankstomos kėdės</w:t>
            </w:r>
          </w:p>
        </w:tc>
        <w:tc>
          <w:tcPr>
            <w:tcW w:w="1417" w:type="dxa"/>
            <w:tcBorders>
              <w:top w:val="single" w:sz="4" w:space="0" w:color="000000"/>
              <w:left w:val="single" w:sz="4" w:space="0" w:color="000000"/>
              <w:bottom w:val="single" w:sz="4" w:space="0" w:color="000000"/>
              <w:right w:val="single" w:sz="4" w:space="0" w:color="auto"/>
            </w:tcBorders>
          </w:tcPr>
          <w:p w14:paraId="3511726E" w14:textId="03D4CA71" w:rsidR="00641469" w:rsidRPr="00090844" w:rsidRDefault="00641469" w:rsidP="00090844">
            <w:pPr>
              <w:pStyle w:val="Sraopastraipa"/>
              <w:numPr>
                <w:ilvl w:val="0"/>
                <w:numId w:val="31"/>
              </w:numPr>
              <w:snapToGrid w:val="0"/>
              <w:spacing w:line="200" w:lineRule="atLeast"/>
              <w:jc w:val="center"/>
              <w:rPr>
                <w:rFonts w:ascii="Times New Roman" w:hAnsi="Times New Roman"/>
                <w:color w:val="000000"/>
                <w:sz w:val="24"/>
                <w:szCs w:val="24"/>
              </w:rPr>
            </w:pPr>
            <w:r w:rsidRPr="00090844">
              <w:rPr>
                <w:rFonts w:ascii="Times New Roman" w:hAnsi="Times New Roman"/>
                <w:color w:val="000000"/>
                <w:sz w:val="24"/>
                <w:szCs w:val="24"/>
              </w:rPr>
              <w:t>vnt.</w:t>
            </w:r>
          </w:p>
        </w:tc>
        <w:tc>
          <w:tcPr>
            <w:tcW w:w="2977" w:type="dxa"/>
            <w:tcBorders>
              <w:top w:val="single" w:sz="4" w:space="0" w:color="auto"/>
              <w:left w:val="single" w:sz="4" w:space="0" w:color="auto"/>
              <w:bottom w:val="single" w:sz="4" w:space="0" w:color="auto"/>
              <w:right w:val="single" w:sz="4" w:space="0" w:color="auto"/>
            </w:tcBorders>
          </w:tcPr>
          <w:p w14:paraId="014893CE" w14:textId="2BAF639C" w:rsidR="00641469" w:rsidRDefault="00090844" w:rsidP="00090844">
            <w:pPr>
              <w:snapToGrid w:val="0"/>
              <w:spacing w:line="200" w:lineRule="atLeast"/>
              <w:rPr>
                <w:rFonts w:ascii="Times New Roman" w:hAnsi="Times New Roman"/>
                <w:sz w:val="24"/>
                <w:szCs w:val="24"/>
              </w:rPr>
            </w:pPr>
            <w:r>
              <w:rPr>
                <w:rFonts w:ascii="Times New Roman" w:hAnsi="Times New Roman"/>
                <w:sz w:val="24"/>
                <w:szCs w:val="24"/>
              </w:rPr>
              <w:t xml:space="preserve">1. </w:t>
            </w:r>
            <w:r w:rsidRPr="006D1AEE">
              <w:rPr>
                <w:rFonts w:ascii="Times New Roman" w:hAnsi="Times New Roman"/>
                <w:sz w:val="24"/>
                <w:szCs w:val="24"/>
                <w:u w:val="single"/>
              </w:rPr>
              <w:t>Medžiaga:</w:t>
            </w:r>
            <w:r w:rsidRPr="00090844">
              <w:rPr>
                <w:rFonts w:ascii="Times New Roman" w:hAnsi="Times New Roman"/>
                <w:sz w:val="24"/>
                <w:szCs w:val="24"/>
              </w:rPr>
              <w:t xml:space="preserve"> Plienas</w:t>
            </w:r>
            <w:r w:rsidRPr="004E7716">
              <w:rPr>
                <w:rFonts w:ascii="Times New Roman" w:hAnsi="Times New Roman"/>
                <w:sz w:val="24"/>
                <w:szCs w:val="24"/>
              </w:rPr>
              <w:t xml:space="preserve"> su sustiprintu plastiku</w:t>
            </w:r>
            <w:r>
              <w:rPr>
                <w:rFonts w:ascii="Times New Roman" w:hAnsi="Times New Roman"/>
                <w:sz w:val="24"/>
                <w:szCs w:val="24"/>
              </w:rPr>
              <w:t>.</w:t>
            </w:r>
          </w:p>
          <w:p w14:paraId="3F1C40DA" w14:textId="0533FFBA" w:rsidR="00090844" w:rsidRDefault="00090844" w:rsidP="00090844">
            <w:pPr>
              <w:snapToGrid w:val="0"/>
              <w:spacing w:line="200" w:lineRule="atLeast"/>
              <w:rPr>
                <w:rFonts w:ascii="Times New Roman" w:hAnsi="Times New Roman"/>
                <w:sz w:val="24"/>
                <w:szCs w:val="24"/>
              </w:rPr>
            </w:pPr>
            <w:r w:rsidRPr="006D1AEE">
              <w:rPr>
                <w:rFonts w:ascii="Times New Roman" w:hAnsi="Times New Roman"/>
                <w:sz w:val="24"/>
                <w:szCs w:val="24"/>
                <w:u w:val="single"/>
              </w:rPr>
              <w:t>2. Maksimali kėdės apkrova</w:t>
            </w:r>
            <w:r w:rsidR="006D1AEE">
              <w:rPr>
                <w:rFonts w:ascii="Times New Roman" w:hAnsi="Times New Roman"/>
                <w:sz w:val="24"/>
                <w:szCs w:val="24"/>
              </w:rPr>
              <w:t>:</w:t>
            </w:r>
            <w:r w:rsidRPr="004E7716">
              <w:rPr>
                <w:rFonts w:ascii="Times New Roman" w:hAnsi="Times New Roman"/>
                <w:sz w:val="24"/>
                <w:szCs w:val="24"/>
              </w:rPr>
              <w:t xml:space="preserve"> 120 kg.</w:t>
            </w:r>
            <w:r>
              <w:rPr>
                <w:rFonts w:ascii="Times New Roman" w:hAnsi="Times New Roman"/>
                <w:sz w:val="24"/>
                <w:szCs w:val="24"/>
              </w:rPr>
              <w:t xml:space="preserve"> </w:t>
            </w:r>
          </w:p>
          <w:p w14:paraId="660E4D11" w14:textId="44FDD35A" w:rsidR="00090844" w:rsidRPr="00090844" w:rsidRDefault="00090844" w:rsidP="00090844">
            <w:pPr>
              <w:snapToGrid w:val="0"/>
              <w:spacing w:line="200" w:lineRule="atLeast"/>
              <w:rPr>
                <w:rFonts w:ascii="Times New Roman" w:hAnsi="Times New Roman"/>
                <w:sz w:val="24"/>
                <w:szCs w:val="24"/>
              </w:rPr>
            </w:pPr>
            <w:r w:rsidRPr="00554F5B">
              <w:rPr>
                <w:rFonts w:ascii="Times New Roman" w:hAnsi="Times New Roman"/>
                <w:sz w:val="24"/>
                <w:szCs w:val="24"/>
                <w:u w:val="single"/>
              </w:rPr>
              <w:t>3. Tinka naudoti:</w:t>
            </w:r>
            <w:r w:rsidRPr="00090844">
              <w:rPr>
                <w:rFonts w:ascii="Times New Roman" w:hAnsi="Times New Roman"/>
                <w:sz w:val="24"/>
                <w:szCs w:val="24"/>
              </w:rPr>
              <w:t xml:space="preserve"> Lauke ir viduje</w:t>
            </w:r>
          </w:p>
          <w:p w14:paraId="05F243F5" w14:textId="3FB14396" w:rsidR="00090844" w:rsidRDefault="00090844" w:rsidP="00090844">
            <w:pPr>
              <w:snapToGrid w:val="0"/>
              <w:spacing w:line="200" w:lineRule="atLeast"/>
              <w:rPr>
                <w:rFonts w:ascii="Times New Roman" w:hAnsi="Times New Roman"/>
                <w:sz w:val="24"/>
                <w:szCs w:val="24"/>
              </w:rPr>
            </w:pPr>
            <w:r w:rsidRPr="00554F5B">
              <w:rPr>
                <w:rFonts w:ascii="Times New Roman" w:hAnsi="Times New Roman"/>
                <w:sz w:val="24"/>
                <w:szCs w:val="24"/>
                <w:u w:val="single"/>
              </w:rPr>
              <w:lastRenderedPageBreak/>
              <w:t>4. Tinka naudoti:</w:t>
            </w:r>
            <w:r>
              <w:rPr>
                <w:rFonts w:ascii="Times New Roman" w:hAnsi="Times New Roman"/>
                <w:sz w:val="24"/>
                <w:szCs w:val="24"/>
              </w:rPr>
              <w:t xml:space="preserve"> </w:t>
            </w:r>
            <w:r w:rsidRPr="004E7716">
              <w:rPr>
                <w:rFonts w:ascii="Times New Roman" w:hAnsi="Times New Roman"/>
                <w:sz w:val="24"/>
                <w:szCs w:val="24"/>
              </w:rPr>
              <w:t>Lauke ir viduje</w:t>
            </w:r>
          </w:p>
          <w:p w14:paraId="06C6E3C9" w14:textId="65FD7442" w:rsidR="00090844" w:rsidRDefault="00090844" w:rsidP="00090844">
            <w:pPr>
              <w:snapToGrid w:val="0"/>
              <w:spacing w:line="200" w:lineRule="atLeast"/>
              <w:rPr>
                <w:rFonts w:ascii="Times New Roman" w:hAnsi="Times New Roman"/>
                <w:sz w:val="24"/>
                <w:szCs w:val="24"/>
              </w:rPr>
            </w:pPr>
            <w:r w:rsidRPr="00554F5B">
              <w:rPr>
                <w:rFonts w:ascii="Times New Roman" w:hAnsi="Times New Roman"/>
                <w:sz w:val="24"/>
                <w:szCs w:val="24"/>
                <w:u w:val="single"/>
              </w:rPr>
              <w:t>5. Spalva:</w:t>
            </w:r>
            <w:r>
              <w:rPr>
                <w:rFonts w:ascii="Times New Roman" w:hAnsi="Times New Roman"/>
                <w:sz w:val="24"/>
                <w:szCs w:val="24"/>
              </w:rPr>
              <w:t xml:space="preserve"> </w:t>
            </w:r>
            <w:r w:rsidRPr="004E7716">
              <w:rPr>
                <w:rFonts w:ascii="Times New Roman" w:hAnsi="Times New Roman"/>
                <w:sz w:val="24"/>
                <w:szCs w:val="24"/>
              </w:rPr>
              <w:t>Juoda</w:t>
            </w:r>
          </w:p>
          <w:p w14:paraId="05D462EA" w14:textId="4ADC8535" w:rsidR="00090844" w:rsidRDefault="00090844" w:rsidP="00090844">
            <w:pPr>
              <w:snapToGrid w:val="0"/>
              <w:spacing w:line="200" w:lineRule="atLeast"/>
              <w:rPr>
                <w:rFonts w:ascii="Times New Roman" w:hAnsi="Times New Roman"/>
                <w:sz w:val="24"/>
                <w:szCs w:val="24"/>
              </w:rPr>
            </w:pPr>
            <w:r w:rsidRPr="00554F5B">
              <w:rPr>
                <w:rFonts w:ascii="Times New Roman" w:hAnsi="Times New Roman"/>
                <w:sz w:val="24"/>
                <w:szCs w:val="24"/>
                <w:u w:val="single"/>
              </w:rPr>
              <w:t>6. Svoris:</w:t>
            </w:r>
            <w:r>
              <w:rPr>
                <w:rFonts w:ascii="Times New Roman" w:hAnsi="Times New Roman"/>
                <w:sz w:val="24"/>
                <w:szCs w:val="24"/>
              </w:rPr>
              <w:t xml:space="preserve"> </w:t>
            </w:r>
            <w:r w:rsidRPr="004E7716">
              <w:rPr>
                <w:rFonts w:ascii="Times New Roman" w:hAnsi="Times New Roman"/>
                <w:sz w:val="24"/>
                <w:szCs w:val="24"/>
              </w:rPr>
              <w:t>3.35 kg. (+/- ~0,</w:t>
            </w:r>
            <w:r>
              <w:rPr>
                <w:rFonts w:ascii="Times New Roman" w:hAnsi="Times New Roman"/>
                <w:sz w:val="24"/>
                <w:szCs w:val="24"/>
              </w:rPr>
              <w:t>2</w:t>
            </w:r>
            <w:r w:rsidRPr="004E7716">
              <w:rPr>
                <w:rFonts w:ascii="Times New Roman" w:hAnsi="Times New Roman"/>
                <w:sz w:val="24"/>
                <w:szCs w:val="24"/>
              </w:rPr>
              <w:t xml:space="preserve"> kg)</w:t>
            </w:r>
          </w:p>
          <w:p w14:paraId="136FB668" w14:textId="763A0DD9" w:rsidR="00090844" w:rsidRDefault="00090844" w:rsidP="00090844">
            <w:pPr>
              <w:snapToGrid w:val="0"/>
              <w:spacing w:line="200" w:lineRule="atLeast"/>
              <w:rPr>
                <w:rFonts w:ascii="Times New Roman" w:hAnsi="Times New Roman"/>
                <w:sz w:val="24"/>
                <w:szCs w:val="24"/>
              </w:rPr>
            </w:pPr>
            <w:r w:rsidRPr="00554F5B">
              <w:rPr>
                <w:rFonts w:ascii="Times New Roman" w:hAnsi="Times New Roman"/>
                <w:sz w:val="24"/>
                <w:szCs w:val="24"/>
                <w:u w:val="single"/>
              </w:rPr>
              <w:t>7. Tipas:</w:t>
            </w:r>
            <w:r>
              <w:rPr>
                <w:rFonts w:ascii="Times New Roman" w:hAnsi="Times New Roman"/>
                <w:sz w:val="24"/>
                <w:szCs w:val="24"/>
              </w:rPr>
              <w:t xml:space="preserve"> </w:t>
            </w:r>
            <w:r w:rsidRPr="004E7716">
              <w:rPr>
                <w:rFonts w:ascii="Times New Roman" w:hAnsi="Times New Roman"/>
                <w:sz w:val="24"/>
                <w:szCs w:val="24"/>
              </w:rPr>
              <w:t>Sulankstoma kėdė</w:t>
            </w:r>
          </w:p>
          <w:p w14:paraId="63072098" w14:textId="6777FC11" w:rsidR="00090844" w:rsidRDefault="00090844" w:rsidP="00090844">
            <w:pPr>
              <w:snapToGrid w:val="0"/>
              <w:spacing w:line="200" w:lineRule="atLeast"/>
              <w:rPr>
                <w:rFonts w:ascii="Times New Roman" w:hAnsi="Times New Roman"/>
                <w:sz w:val="24"/>
                <w:szCs w:val="24"/>
              </w:rPr>
            </w:pPr>
            <w:r w:rsidRPr="00EA7822">
              <w:rPr>
                <w:rFonts w:ascii="Times New Roman" w:hAnsi="Times New Roman"/>
                <w:sz w:val="24"/>
                <w:szCs w:val="24"/>
                <w:u w:val="single"/>
              </w:rPr>
              <w:t>8. Kėdės gylis:</w:t>
            </w:r>
            <w:r>
              <w:rPr>
                <w:rFonts w:ascii="Times New Roman" w:hAnsi="Times New Roman"/>
                <w:sz w:val="24"/>
                <w:szCs w:val="24"/>
              </w:rPr>
              <w:t xml:space="preserve"> </w:t>
            </w:r>
            <w:r w:rsidRPr="004E7716">
              <w:rPr>
                <w:rFonts w:ascii="Times New Roman" w:hAnsi="Times New Roman"/>
                <w:sz w:val="24"/>
                <w:szCs w:val="24"/>
              </w:rPr>
              <w:t>44 cm. (+/- ~3 cm)</w:t>
            </w:r>
          </w:p>
          <w:p w14:paraId="53A0E5F4" w14:textId="25BAB791" w:rsidR="00090844" w:rsidRPr="00EA7822" w:rsidRDefault="006D1AEE" w:rsidP="00EA7822">
            <w:pPr>
              <w:snapToGrid w:val="0"/>
              <w:spacing w:line="200" w:lineRule="atLeast"/>
              <w:rPr>
                <w:rFonts w:ascii="Times New Roman" w:hAnsi="Times New Roman"/>
                <w:sz w:val="24"/>
                <w:szCs w:val="24"/>
                <w:u w:val="single"/>
              </w:rPr>
            </w:pPr>
            <w:r w:rsidRPr="00EA7822">
              <w:rPr>
                <w:rFonts w:ascii="Times New Roman" w:hAnsi="Times New Roman"/>
                <w:sz w:val="24"/>
                <w:szCs w:val="24"/>
                <w:u w:val="single"/>
              </w:rPr>
              <w:t xml:space="preserve">9. </w:t>
            </w:r>
            <w:r w:rsidR="00090844" w:rsidRPr="00EA7822">
              <w:rPr>
                <w:rFonts w:ascii="Times New Roman" w:hAnsi="Times New Roman"/>
                <w:sz w:val="24"/>
                <w:szCs w:val="24"/>
                <w:u w:val="single"/>
              </w:rPr>
              <w:t xml:space="preserve">Kėdės aukštis: </w:t>
            </w:r>
            <w:r w:rsidR="00EA7822" w:rsidRPr="00EA7822">
              <w:rPr>
                <w:rFonts w:ascii="Times New Roman" w:hAnsi="Times New Roman"/>
                <w:sz w:val="24"/>
                <w:szCs w:val="24"/>
              </w:rPr>
              <w:t xml:space="preserve"> 80 c</w:t>
            </w:r>
            <w:r w:rsidR="00090844" w:rsidRPr="00EA7822">
              <w:rPr>
                <w:rFonts w:ascii="Times New Roman" w:hAnsi="Times New Roman"/>
                <w:sz w:val="24"/>
                <w:szCs w:val="24"/>
              </w:rPr>
              <w:t>m. (+/- ~3 cm)</w:t>
            </w:r>
          </w:p>
          <w:p w14:paraId="3DA55070" w14:textId="77777777" w:rsidR="00EA7822" w:rsidRDefault="00EA7822" w:rsidP="00090844">
            <w:pPr>
              <w:snapToGrid w:val="0"/>
              <w:spacing w:line="200" w:lineRule="atLeast"/>
              <w:rPr>
                <w:rFonts w:ascii="Times New Roman" w:hAnsi="Times New Roman"/>
                <w:sz w:val="24"/>
                <w:szCs w:val="24"/>
              </w:rPr>
            </w:pPr>
            <w:r w:rsidRPr="00EA7822">
              <w:rPr>
                <w:rFonts w:ascii="Times New Roman" w:hAnsi="Times New Roman"/>
                <w:sz w:val="24"/>
                <w:szCs w:val="24"/>
                <w:u w:val="single"/>
              </w:rPr>
              <w:t>10.</w:t>
            </w:r>
            <w:r>
              <w:rPr>
                <w:rFonts w:ascii="Times New Roman" w:hAnsi="Times New Roman"/>
                <w:sz w:val="24"/>
                <w:szCs w:val="24"/>
                <w:u w:val="single"/>
              </w:rPr>
              <w:t xml:space="preserve"> </w:t>
            </w:r>
            <w:r w:rsidR="00090844" w:rsidRPr="00EA7822">
              <w:rPr>
                <w:rFonts w:ascii="Times New Roman" w:hAnsi="Times New Roman"/>
                <w:sz w:val="24"/>
                <w:szCs w:val="24"/>
                <w:u w:val="single"/>
              </w:rPr>
              <w:t xml:space="preserve">Kėdės plotis: </w:t>
            </w:r>
            <w:r>
              <w:rPr>
                <w:rFonts w:ascii="Times New Roman" w:hAnsi="Times New Roman"/>
                <w:sz w:val="24"/>
                <w:szCs w:val="24"/>
              </w:rPr>
              <w:t xml:space="preserve"> </w:t>
            </w:r>
          </w:p>
          <w:p w14:paraId="0AAC257A" w14:textId="34D72B4F" w:rsidR="00090844" w:rsidRDefault="00090844" w:rsidP="00090844">
            <w:pPr>
              <w:snapToGrid w:val="0"/>
              <w:spacing w:line="200" w:lineRule="atLeast"/>
              <w:rPr>
                <w:rFonts w:ascii="Times New Roman" w:hAnsi="Times New Roman"/>
                <w:sz w:val="24"/>
                <w:szCs w:val="24"/>
              </w:rPr>
            </w:pPr>
            <w:r w:rsidRPr="004E7716">
              <w:rPr>
                <w:rFonts w:ascii="Times New Roman" w:hAnsi="Times New Roman"/>
                <w:sz w:val="24"/>
                <w:szCs w:val="24"/>
              </w:rPr>
              <w:t>44 cm. (+/- ~3 cm)</w:t>
            </w:r>
          </w:p>
          <w:p w14:paraId="0B1CAE11" w14:textId="77777777" w:rsidR="00090844" w:rsidRDefault="00EA7822" w:rsidP="00EA7822">
            <w:pPr>
              <w:snapToGrid w:val="0"/>
              <w:spacing w:line="200" w:lineRule="atLeast"/>
              <w:rPr>
                <w:rFonts w:ascii="Times New Roman" w:hAnsi="Times New Roman"/>
                <w:sz w:val="24"/>
                <w:szCs w:val="24"/>
              </w:rPr>
            </w:pPr>
            <w:r w:rsidRPr="00EA7822">
              <w:rPr>
                <w:rFonts w:ascii="Times New Roman" w:hAnsi="Times New Roman"/>
                <w:sz w:val="24"/>
                <w:szCs w:val="24"/>
                <w:u w:val="single"/>
              </w:rPr>
              <w:t xml:space="preserve">11. </w:t>
            </w:r>
            <w:r w:rsidR="00090844" w:rsidRPr="00EA7822">
              <w:rPr>
                <w:rFonts w:ascii="Times New Roman" w:hAnsi="Times New Roman"/>
                <w:sz w:val="24"/>
                <w:szCs w:val="24"/>
                <w:u w:val="single"/>
              </w:rPr>
              <w:t xml:space="preserve">Pakuotė: </w:t>
            </w:r>
            <w:r>
              <w:rPr>
                <w:rFonts w:ascii="Times New Roman" w:hAnsi="Times New Roman"/>
                <w:b/>
                <w:bCs/>
                <w:sz w:val="24"/>
                <w:szCs w:val="24"/>
                <w:u w:val="single"/>
              </w:rPr>
              <w:t xml:space="preserve"> </w:t>
            </w:r>
            <w:r w:rsidR="00090844" w:rsidRPr="00EA7822">
              <w:rPr>
                <w:rFonts w:ascii="Times New Roman" w:hAnsi="Times New Roman"/>
                <w:sz w:val="24"/>
                <w:szCs w:val="24"/>
              </w:rPr>
              <w:t>Kėdės pristatomos pakuotėje</w:t>
            </w:r>
          </w:p>
          <w:p w14:paraId="61E3DBDF" w14:textId="0A3F1BC1" w:rsidR="003913AF" w:rsidRPr="00EA7822" w:rsidRDefault="003913AF" w:rsidP="00EA7822">
            <w:pPr>
              <w:snapToGrid w:val="0"/>
              <w:spacing w:line="200" w:lineRule="atLeast"/>
              <w:rPr>
                <w:rFonts w:ascii="Times New Roman" w:hAnsi="Times New Roman"/>
                <w:b/>
                <w:bCs/>
                <w:sz w:val="24"/>
                <w:szCs w:val="24"/>
                <w:u w:val="single"/>
              </w:rPr>
            </w:pPr>
            <w:r>
              <w:rPr>
                <w:rFonts w:ascii="Times New Roman" w:hAnsi="Times New Roman"/>
                <w:sz w:val="24"/>
                <w:szCs w:val="24"/>
                <w:u w:val="single"/>
              </w:rPr>
              <w:t>12.</w:t>
            </w:r>
            <w:r>
              <w:rPr>
                <w:rFonts w:ascii="Times New Roman" w:hAnsi="Times New Roman"/>
                <w:b/>
                <w:bCs/>
                <w:sz w:val="24"/>
                <w:szCs w:val="24"/>
                <w:u w:val="single"/>
              </w:rPr>
              <w:t xml:space="preserve"> </w:t>
            </w:r>
            <w:r w:rsidRPr="003913AF">
              <w:rPr>
                <w:rFonts w:ascii="Times New Roman" w:hAnsi="Times New Roman"/>
                <w:bCs/>
                <w:sz w:val="24"/>
                <w:szCs w:val="24"/>
                <w:u w:val="single"/>
              </w:rPr>
              <w:t>Garantinis terminas</w:t>
            </w:r>
            <w:r w:rsidRPr="003913AF">
              <w:rPr>
                <w:rFonts w:ascii="Times New Roman" w:hAnsi="Times New Roman"/>
                <w:bCs/>
                <w:sz w:val="24"/>
                <w:szCs w:val="24"/>
              </w:rPr>
              <w:t>: ne mažesnis nei 24 mėn</w:t>
            </w:r>
            <w:r>
              <w:rPr>
                <w:rFonts w:ascii="Times New Roman" w:hAnsi="Times New Roman"/>
                <w:bCs/>
                <w:sz w:val="24"/>
                <w:szCs w:val="24"/>
              </w:rPr>
              <w:t>.</w:t>
            </w:r>
            <w:bookmarkStart w:id="2" w:name="_GoBack"/>
            <w:bookmarkEnd w:id="2"/>
          </w:p>
        </w:tc>
        <w:tc>
          <w:tcPr>
            <w:tcW w:w="3402" w:type="dxa"/>
            <w:tcBorders>
              <w:top w:val="single" w:sz="4" w:space="0" w:color="auto"/>
              <w:left w:val="single" w:sz="4" w:space="0" w:color="auto"/>
              <w:bottom w:val="single" w:sz="4" w:space="0" w:color="auto"/>
              <w:right w:val="single" w:sz="4" w:space="0" w:color="auto"/>
            </w:tcBorders>
          </w:tcPr>
          <w:p w14:paraId="1F05EBF5" w14:textId="77777777" w:rsidR="00641469" w:rsidRPr="00641469" w:rsidRDefault="00641469" w:rsidP="00EF6195">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67AC5100" w14:textId="77777777" w:rsidR="00641469" w:rsidRPr="00641469" w:rsidRDefault="00641469" w:rsidP="00EF6195">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6FAC5518" w14:textId="77777777" w:rsidR="00641469" w:rsidRPr="00641469" w:rsidRDefault="00641469" w:rsidP="00EF6195">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0811F007" w14:textId="77777777" w:rsidR="00641469" w:rsidRPr="00641469" w:rsidRDefault="00641469" w:rsidP="00EF6195">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3DFD9582" w14:textId="77777777" w:rsidR="00641469" w:rsidRPr="00641469" w:rsidRDefault="00641469" w:rsidP="00EF6195">
            <w:pPr>
              <w:snapToGrid w:val="0"/>
              <w:spacing w:line="200" w:lineRule="atLeast"/>
              <w:rPr>
                <w:rFonts w:ascii="Times New Roman" w:hAnsi="Times New Roman"/>
                <w:sz w:val="24"/>
                <w:szCs w:val="24"/>
                <w:u w:val="single"/>
              </w:rPr>
            </w:pPr>
          </w:p>
        </w:tc>
      </w:tr>
    </w:tbl>
    <w:p w14:paraId="6BF5268E" w14:textId="0DFD4E54" w:rsidR="00452B3C" w:rsidRDefault="00452B3C" w:rsidP="00A36EEC">
      <w:pPr>
        <w:suppressAutoHyphens w:val="0"/>
        <w:overflowPunct w:val="0"/>
        <w:autoSpaceDE w:val="0"/>
        <w:adjustRightInd w:val="0"/>
        <w:spacing w:after="0"/>
        <w:rPr>
          <w:rFonts w:ascii="Times New Roman" w:eastAsia="Times New Roman" w:hAnsi="Times New Roman"/>
          <w:bCs/>
          <w:sz w:val="24"/>
          <w:szCs w:val="24"/>
        </w:rPr>
      </w:pPr>
    </w:p>
    <w:p w14:paraId="49B2B353" w14:textId="6CEB9FDF" w:rsidR="003C6A51" w:rsidRDefault="003C6A51" w:rsidP="00A36EEC">
      <w:pPr>
        <w:suppressAutoHyphens w:val="0"/>
        <w:overflowPunct w:val="0"/>
        <w:autoSpaceDE w:val="0"/>
        <w:adjustRightInd w:val="0"/>
        <w:spacing w:after="0"/>
        <w:rPr>
          <w:rFonts w:ascii="Times New Roman" w:eastAsia="Times New Roman" w:hAnsi="Times New Roman"/>
          <w:bCs/>
          <w:sz w:val="24"/>
          <w:szCs w:val="24"/>
        </w:rPr>
      </w:pPr>
    </w:p>
    <w:p w14:paraId="26612C45" w14:textId="77777777" w:rsidR="003C6A51" w:rsidRPr="00A36EEC" w:rsidRDefault="003C6A51" w:rsidP="00A36EEC">
      <w:pPr>
        <w:suppressAutoHyphens w:val="0"/>
        <w:overflowPunct w:val="0"/>
        <w:autoSpaceDE w:val="0"/>
        <w:adjustRightInd w:val="0"/>
        <w:spacing w:after="0"/>
        <w:rPr>
          <w:rFonts w:ascii="Times New Roman" w:eastAsia="Times New Roman" w:hAnsi="Times New Roman"/>
          <w:bCs/>
          <w:sz w:val="24"/>
          <w:szCs w:val="24"/>
        </w:rPr>
      </w:pPr>
    </w:p>
    <w:bookmarkEnd w:id="1"/>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3B5C2A26" w:rsidR="00090844" w:rsidRDefault="00090844">
      <w:pPr>
        <w:suppressAutoHyphens w:val="0"/>
        <w:autoSpaceDN/>
        <w:spacing w:after="200" w:line="276" w:lineRule="auto"/>
        <w:rPr>
          <w:rFonts w:ascii="Times New Roman" w:eastAsia="Times New Roman" w:hAnsi="Times New Roman"/>
          <w:sz w:val="24"/>
          <w:szCs w:val="24"/>
        </w:rPr>
      </w:pPr>
    </w:p>
    <w:p w14:paraId="0B43B8D7" w14:textId="77777777" w:rsidR="00090844" w:rsidRPr="00090844" w:rsidRDefault="00090844" w:rsidP="00090844">
      <w:pPr>
        <w:rPr>
          <w:rFonts w:ascii="Times New Roman" w:eastAsia="Times New Roman" w:hAnsi="Times New Roman"/>
          <w:sz w:val="24"/>
          <w:szCs w:val="24"/>
        </w:rPr>
      </w:pPr>
    </w:p>
    <w:p w14:paraId="4559D14A" w14:textId="77777777" w:rsidR="00090844" w:rsidRPr="00090844" w:rsidRDefault="00090844" w:rsidP="00090844">
      <w:pPr>
        <w:rPr>
          <w:rFonts w:ascii="Times New Roman" w:eastAsia="Times New Roman" w:hAnsi="Times New Roman"/>
          <w:sz w:val="24"/>
          <w:szCs w:val="24"/>
        </w:rPr>
      </w:pPr>
    </w:p>
    <w:p w14:paraId="6A4B0100" w14:textId="73BFA177" w:rsidR="00263E82" w:rsidRPr="00090844" w:rsidRDefault="00263E82" w:rsidP="00090844">
      <w:pPr>
        <w:tabs>
          <w:tab w:val="center" w:pos="7285"/>
        </w:tabs>
        <w:rPr>
          <w:rFonts w:ascii="Times New Roman" w:eastAsia="Times New Roman" w:hAnsi="Times New Roman"/>
          <w:sz w:val="24"/>
          <w:szCs w:val="24"/>
        </w:rPr>
        <w:sectPr w:rsidR="00263E82" w:rsidRPr="00090844"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090844">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45525"/>
    <w:multiLevelType w:val="multilevel"/>
    <w:tmpl w:val="844CC1E4"/>
    <w:lvl w:ilvl="0">
      <w:start w:val="4"/>
      <w:numFmt w:val="decimal"/>
      <w:lvlText w:val="%1."/>
      <w:lvlJc w:val="left"/>
      <w:pPr>
        <w:ind w:left="360" w:hanging="360"/>
      </w:pPr>
      <w:rPr>
        <w:rFonts w:eastAsiaTheme="minorHAnsi" w:hint="default"/>
      </w:rPr>
    </w:lvl>
    <w:lvl w:ilvl="1">
      <w:start w:val="1"/>
      <w:numFmt w:val="decimal"/>
      <w:lvlText w:val="%1.%2."/>
      <w:lvlJc w:val="left"/>
      <w:pPr>
        <w:ind w:left="1440" w:hanging="360"/>
      </w:pPr>
      <w:rPr>
        <w:rFonts w:eastAsiaTheme="minorHAnsi" w:hint="default"/>
      </w:rPr>
    </w:lvl>
    <w:lvl w:ilvl="2">
      <w:start w:val="1"/>
      <w:numFmt w:val="decimal"/>
      <w:lvlText w:val="%1.%2.%3."/>
      <w:lvlJc w:val="left"/>
      <w:pPr>
        <w:ind w:left="2880" w:hanging="720"/>
      </w:pPr>
      <w:rPr>
        <w:rFonts w:eastAsiaTheme="minorHAnsi" w:hint="default"/>
      </w:rPr>
    </w:lvl>
    <w:lvl w:ilvl="3">
      <w:start w:val="1"/>
      <w:numFmt w:val="decimal"/>
      <w:lvlText w:val="%1.%2.%3.%4."/>
      <w:lvlJc w:val="left"/>
      <w:pPr>
        <w:ind w:left="3960" w:hanging="720"/>
      </w:pPr>
      <w:rPr>
        <w:rFonts w:eastAsiaTheme="minorHAnsi" w:hint="default"/>
      </w:rPr>
    </w:lvl>
    <w:lvl w:ilvl="4">
      <w:start w:val="1"/>
      <w:numFmt w:val="decimal"/>
      <w:lvlText w:val="%1.%2.%3.%4.%5."/>
      <w:lvlJc w:val="left"/>
      <w:pPr>
        <w:ind w:left="5400" w:hanging="1080"/>
      </w:pPr>
      <w:rPr>
        <w:rFonts w:eastAsiaTheme="minorHAnsi" w:hint="default"/>
      </w:rPr>
    </w:lvl>
    <w:lvl w:ilvl="5">
      <w:start w:val="1"/>
      <w:numFmt w:val="decimal"/>
      <w:lvlText w:val="%1.%2.%3.%4.%5.%6."/>
      <w:lvlJc w:val="left"/>
      <w:pPr>
        <w:ind w:left="6480" w:hanging="1080"/>
      </w:pPr>
      <w:rPr>
        <w:rFonts w:eastAsiaTheme="minorHAnsi" w:hint="default"/>
      </w:rPr>
    </w:lvl>
    <w:lvl w:ilvl="6">
      <w:start w:val="1"/>
      <w:numFmt w:val="decimal"/>
      <w:lvlText w:val="%1.%2.%3.%4.%5.%6.%7."/>
      <w:lvlJc w:val="left"/>
      <w:pPr>
        <w:ind w:left="7920" w:hanging="1440"/>
      </w:pPr>
      <w:rPr>
        <w:rFonts w:eastAsiaTheme="minorHAnsi" w:hint="default"/>
      </w:rPr>
    </w:lvl>
    <w:lvl w:ilvl="7">
      <w:start w:val="1"/>
      <w:numFmt w:val="decimal"/>
      <w:lvlText w:val="%1.%2.%3.%4.%5.%6.%7.%8."/>
      <w:lvlJc w:val="left"/>
      <w:pPr>
        <w:ind w:left="9000" w:hanging="1440"/>
      </w:pPr>
      <w:rPr>
        <w:rFonts w:eastAsiaTheme="minorHAnsi" w:hint="default"/>
      </w:rPr>
    </w:lvl>
    <w:lvl w:ilvl="8">
      <w:start w:val="1"/>
      <w:numFmt w:val="decimal"/>
      <w:lvlText w:val="%1.%2.%3.%4.%5.%6.%7.%8.%9."/>
      <w:lvlJc w:val="left"/>
      <w:pPr>
        <w:ind w:left="10440" w:hanging="1800"/>
      </w:pPr>
      <w:rPr>
        <w:rFonts w:eastAsiaTheme="minorHAnsi" w:hint="default"/>
      </w:rPr>
    </w:lvl>
  </w:abstractNum>
  <w:abstractNum w:abstractNumId="1"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5662A00"/>
    <w:multiLevelType w:val="hybridMultilevel"/>
    <w:tmpl w:val="FCFA95C4"/>
    <w:lvl w:ilvl="0" w:tplc="2D40570C">
      <w:start w:val="8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2033A5"/>
    <w:multiLevelType w:val="hybridMultilevel"/>
    <w:tmpl w:val="DB142C52"/>
    <w:lvl w:ilvl="0" w:tplc="2D40570C">
      <w:start w:val="8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1"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4"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8"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554F7A4F"/>
    <w:multiLevelType w:val="hybridMultilevel"/>
    <w:tmpl w:val="EEA83A00"/>
    <w:lvl w:ilvl="0" w:tplc="A0E017E0">
      <w:start w:val="1"/>
      <w:numFmt w:val="decimal"/>
      <w:lvlText w:val="%1."/>
      <w:lvlJc w:val="left"/>
      <w:pPr>
        <w:ind w:left="720" w:hanging="360"/>
      </w:pPr>
      <w:rPr>
        <w:rFonts w:ascii="Times New Roman" w:eastAsiaTheme="minorHAnsi" w:hAnsi="Times New Roman" w:cs="Times New Roman"/>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1"/>
  </w:num>
  <w:num w:numId="16">
    <w:abstractNumId w:val="22"/>
  </w:num>
  <w:num w:numId="17">
    <w:abstractNumId w:val="15"/>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8"/>
  </w:num>
  <w:num w:numId="23">
    <w:abstractNumId w:val="23"/>
  </w:num>
  <w:num w:numId="24">
    <w:abstractNumId w:val="16"/>
  </w:num>
  <w:num w:numId="25">
    <w:abstractNumId w:val="20"/>
  </w:num>
  <w:num w:numId="26">
    <w:abstractNumId w:val="14"/>
  </w:num>
  <w:num w:numId="27">
    <w:abstractNumId w:val="24"/>
  </w:num>
  <w:num w:numId="28">
    <w:abstractNumId w:val="25"/>
  </w:num>
  <w:num w:numId="29">
    <w:abstractNumId w:val="6"/>
  </w:num>
  <w:num w:numId="30">
    <w:abstractNumId w:val="13"/>
  </w:num>
  <w:num w:numId="31">
    <w:abstractNumId w:val="4"/>
  </w:num>
  <w:num w:numId="32">
    <w:abstractNumId w:val="9"/>
  </w:num>
  <w:num w:numId="33">
    <w:abstractNumId w:val="21"/>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0844"/>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13AF"/>
    <w:rsid w:val="00395B1D"/>
    <w:rsid w:val="0039664F"/>
    <w:rsid w:val="003A3BE3"/>
    <w:rsid w:val="003B31F3"/>
    <w:rsid w:val="003B4556"/>
    <w:rsid w:val="003B4859"/>
    <w:rsid w:val="003C009E"/>
    <w:rsid w:val="003C3195"/>
    <w:rsid w:val="003C4880"/>
    <w:rsid w:val="003C4EB7"/>
    <w:rsid w:val="003C593B"/>
    <w:rsid w:val="003C5F2C"/>
    <w:rsid w:val="003C6A51"/>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4F5B"/>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394"/>
    <w:rsid w:val="0061671E"/>
    <w:rsid w:val="00616AB1"/>
    <w:rsid w:val="0061786E"/>
    <w:rsid w:val="0062128A"/>
    <w:rsid w:val="00621E50"/>
    <w:rsid w:val="00623B8F"/>
    <w:rsid w:val="00624E7E"/>
    <w:rsid w:val="00625500"/>
    <w:rsid w:val="00633A29"/>
    <w:rsid w:val="00635C1E"/>
    <w:rsid w:val="0064017E"/>
    <w:rsid w:val="00641469"/>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AEE"/>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4EBD"/>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822"/>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paragraph" w:customStyle="1" w:styleId="Default">
    <w:name w:val="Default"/>
    <w:rsid w:val="003C6A51"/>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227E51-4325-46DC-A4B8-1300E00A3D6F}">
  <ds:schemaRefs>
    <ds:schemaRef ds:uri="http://purl.org/dc/elements/1.1/"/>
    <ds:schemaRef ds:uri="http://purl.org/dc/dcmitype/"/>
    <ds:schemaRef ds:uri="http://schemas.microsoft.com/office/2006/documentManagement/types"/>
    <ds:schemaRef ds:uri="d44e4088-9f89-4dfc-868c-5b1bb7340ab6"/>
    <ds:schemaRef ds:uri="1dfd7ada-1fc0-4ec4-a980-6dd88fb76a22"/>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EBFC2DCD-7E31-4DBF-B123-569CCBEFB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11</Pages>
  <Words>15144</Words>
  <Characters>8633</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Regina Paulavičienė</cp:lastModifiedBy>
  <cp:revision>37</cp:revision>
  <cp:lastPrinted>2018-01-08T07:51:00Z</cp:lastPrinted>
  <dcterms:created xsi:type="dcterms:W3CDTF">2024-10-22T12:37:00Z</dcterms:created>
  <dcterms:modified xsi:type="dcterms:W3CDTF">2025-10-23T06:49:00Z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